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541" w:rsidRDefault="002263B9" w:rsidP="00F46214">
      <w:pPr>
        <w:spacing w:line="240" w:lineRule="auto"/>
        <w:ind w:left="0" w:right="3" w:firstLine="0"/>
        <w:jc w:val="center"/>
        <w:rPr>
          <w:b/>
          <w:szCs w:val="28"/>
        </w:rPr>
      </w:pPr>
      <w:r w:rsidRPr="00F46214">
        <w:rPr>
          <w:b/>
          <w:szCs w:val="28"/>
        </w:rPr>
        <w:t xml:space="preserve">Аннотация дисциплины </w:t>
      </w:r>
    </w:p>
    <w:p w:rsidR="00BB0163" w:rsidRPr="00F46214" w:rsidRDefault="00BB0163" w:rsidP="00F46214">
      <w:pPr>
        <w:spacing w:line="240" w:lineRule="auto"/>
        <w:ind w:left="0" w:right="3" w:firstLine="0"/>
        <w:jc w:val="center"/>
        <w:rPr>
          <w:szCs w:val="28"/>
        </w:rPr>
      </w:pPr>
    </w:p>
    <w:p w:rsidR="00AB5541" w:rsidRPr="00735364" w:rsidRDefault="00BB0163" w:rsidP="00F46214">
      <w:pPr>
        <w:spacing w:after="29" w:line="240" w:lineRule="auto"/>
        <w:ind w:left="69" w:firstLine="0"/>
        <w:jc w:val="center"/>
        <w:rPr>
          <w:b/>
          <w:szCs w:val="28"/>
        </w:rPr>
      </w:pPr>
      <w:bookmarkStart w:id="0" w:name="_GoBack"/>
      <w:r w:rsidRPr="00735364">
        <w:rPr>
          <w:b/>
        </w:rPr>
        <w:t>«</w:t>
      </w:r>
      <w:r w:rsidR="00735364" w:rsidRPr="00735364">
        <w:rPr>
          <w:b/>
        </w:rPr>
        <w:t>Системный анализ и моделирование</w:t>
      </w:r>
      <w:r w:rsidRPr="00735364">
        <w:rPr>
          <w:b/>
        </w:rPr>
        <w:t>»</w:t>
      </w:r>
      <w:r w:rsidR="002263B9" w:rsidRPr="00735364">
        <w:rPr>
          <w:b/>
          <w:szCs w:val="28"/>
        </w:rPr>
        <w:t xml:space="preserve"> </w:t>
      </w:r>
    </w:p>
    <w:bookmarkEnd w:id="0"/>
    <w:p w:rsidR="00BB0163" w:rsidRPr="00822C4B" w:rsidRDefault="000B3D74" w:rsidP="000B3D74">
      <w:pPr>
        <w:tabs>
          <w:tab w:val="left" w:pos="7215"/>
        </w:tabs>
        <w:spacing w:line="360" w:lineRule="auto"/>
        <w:ind w:left="-5" w:right="-15" w:firstLine="572"/>
        <w:rPr>
          <w:b/>
          <w:i/>
          <w:szCs w:val="28"/>
        </w:rPr>
      </w:pPr>
      <w:r>
        <w:rPr>
          <w:b/>
          <w:i/>
          <w:szCs w:val="28"/>
        </w:rPr>
        <w:tab/>
      </w:r>
    </w:p>
    <w:p w:rsidR="00FC2A68" w:rsidRDefault="002263B9" w:rsidP="00D76258">
      <w:pPr>
        <w:spacing w:line="360" w:lineRule="auto"/>
        <w:ind w:left="-5" w:right="-15" w:firstLine="572"/>
        <w:rPr>
          <w:b/>
          <w:szCs w:val="28"/>
        </w:rPr>
      </w:pPr>
      <w:r w:rsidRPr="00FC2A68">
        <w:rPr>
          <w:b/>
          <w:i/>
          <w:szCs w:val="28"/>
        </w:rPr>
        <w:t>Цель дисциплины</w:t>
      </w:r>
    </w:p>
    <w:p w:rsidR="00EA1CB3" w:rsidRDefault="007D52D1" w:rsidP="00D76258">
      <w:pPr>
        <w:spacing w:line="360" w:lineRule="auto"/>
        <w:ind w:left="-5" w:right="-15" w:firstLine="572"/>
      </w:pPr>
      <w:r>
        <w:t>-</w:t>
      </w:r>
      <w:r w:rsidR="00DD11CE" w:rsidRPr="00DD11CE">
        <w:t xml:space="preserve"> </w:t>
      </w:r>
      <w:r w:rsidR="00735364">
        <w:t xml:space="preserve">формирование у студентов общих навыков системного мышления, системного анализа и системного подхода к явлениям социально-экономической жизни и в туристической деятельности </w:t>
      </w:r>
      <w:proofErr w:type="gramStart"/>
      <w:r w:rsidR="00735364">
        <w:t>изучаемыми</w:t>
      </w:r>
      <w:proofErr w:type="gramEnd"/>
      <w:r w:rsidR="00735364">
        <w:t xml:space="preserve"> в процессе получения профессиональных навыков.</w:t>
      </w:r>
    </w:p>
    <w:p w:rsidR="00F46214" w:rsidRDefault="003C4D71" w:rsidP="00D76258">
      <w:pPr>
        <w:spacing w:line="360" w:lineRule="auto"/>
        <w:ind w:left="-5" w:right="-15" w:firstLine="572"/>
        <w:rPr>
          <w:b/>
          <w:i/>
          <w:szCs w:val="28"/>
        </w:rPr>
      </w:pPr>
      <w:r w:rsidRPr="00FC1230">
        <w:rPr>
          <w:spacing w:val="-20"/>
          <w:sz w:val="26"/>
          <w:szCs w:val="26"/>
        </w:rPr>
        <w:br/>
      </w:r>
      <w:r>
        <w:rPr>
          <w:szCs w:val="28"/>
        </w:rPr>
        <w:t xml:space="preserve">      </w:t>
      </w:r>
      <w:r w:rsidR="002263B9" w:rsidRPr="00F46214">
        <w:rPr>
          <w:szCs w:val="28"/>
        </w:rPr>
        <w:t xml:space="preserve"> </w:t>
      </w:r>
      <w:r w:rsidR="002263B9" w:rsidRPr="00F46214">
        <w:rPr>
          <w:b/>
          <w:i/>
          <w:szCs w:val="28"/>
        </w:rPr>
        <w:t xml:space="preserve">Место дисциплины в структуре </w:t>
      </w:r>
      <w:r w:rsidR="00F46214">
        <w:rPr>
          <w:b/>
          <w:i/>
          <w:szCs w:val="28"/>
        </w:rPr>
        <w:t>ОП</w:t>
      </w:r>
    </w:p>
    <w:p w:rsidR="00FC2A68" w:rsidRDefault="00224ACD" w:rsidP="00261FFF">
      <w:pPr>
        <w:spacing w:after="21" w:line="360" w:lineRule="auto"/>
        <w:ind w:left="69" w:firstLine="498"/>
        <w:rPr>
          <w:szCs w:val="28"/>
        </w:rPr>
      </w:pPr>
      <w:r>
        <w:rPr>
          <w:szCs w:val="28"/>
        </w:rPr>
        <w:t xml:space="preserve">Дисциплина </w:t>
      </w:r>
      <w:r w:rsidR="00BB0163">
        <w:t>«</w:t>
      </w:r>
      <w:r w:rsidR="00735364">
        <w:t>Системный анализ и моделирование</w:t>
      </w:r>
      <w:r w:rsidR="00261FFF" w:rsidRPr="00C53508">
        <w:t>»</w:t>
      </w:r>
      <w:r w:rsidR="00261FFF" w:rsidRPr="00C53508">
        <w:rPr>
          <w:szCs w:val="28"/>
        </w:rPr>
        <w:t xml:space="preserve"> </w:t>
      </w:r>
      <w:r w:rsidR="001341D9">
        <w:rPr>
          <w:szCs w:val="28"/>
        </w:rPr>
        <w:t xml:space="preserve">входит в </w:t>
      </w:r>
      <w:r w:rsidR="003C1774">
        <w:rPr>
          <w:szCs w:val="28"/>
        </w:rPr>
        <w:t xml:space="preserve">модуль </w:t>
      </w:r>
      <w:r w:rsidR="001341D9">
        <w:rPr>
          <w:szCs w:val="28"/>
        </w:rPr>
        <w:t>дисциплин</w:t>
      </w:r>
      <w:r w:rsidR="008F4E70">
        <w:rPr>
          <w:szCs w:val="28"/>
        </w:rPr>
        <w:t xml:space="preserve"> по выбо</w:t>
      </w:r>
      <w:r w:rsidR="006259CA">
        <w:rPr>
          <w:szCs w:val="28"/>
        </w:rPr>
        <w:t xml:space="preserve">ру </w:t>
      </w:r>
      <w:r w:rsidR="002263B9" w:rsidRPr="00F46214">
        <w:rPr>
          <w:szCs w:val="28"/>
        </w:rPr>
        <w:t xml:space="preserve">по направлению </w:t>
      </w:r>
      <w:r w:rsidR="002263B9" w:rsidRPr="00F46214">
        <w:rPr>
          <w:rFonts w:eastAsia="Calibri"/>
          <w:szCs w:val="28"/>
        </w:rPr>
        <w:t>38.03.0</w:t>
      </w:r>
      <w:r w:rsidR="008F1212">
        <w:rPr>
          <w:rFonts w:eastAsia="Calibri"/>
          <w:szCs w:val="28"/>
        </w:rPr>
        <w:t>1</w:t>
      </w:r>
      <w:r w:rsidR="00534855" w:rsidRPr="00F46214">
        <w:rPr>
          <w:szCs w:val="28"/>
        </w:rPr>
        <w:t xml:space="preserve"> «</w:t>
      </w:r>
      <w:r w:rsidR="008F1212">
        <w:rPr>
          <w:szCs w:val="28"/>
        </w:rPr>
        <w:t>Экономика</w:t>
      </w:r>
      <w:r w:rsidR="00534855" w:rsidRPr="00F46214">
        <w:rPr>
          <w:szCs w:val="28"/>
        </w:rPr>
        <w:t>» (</w:t>
      </w:r>
      <w:r w:rsidR="002263B9" w:rsidRPr="00F46214">
        <w:rPr>
          <w:szCs w:val="28"/>
        </w:rPr>
        <w:t>профиль «</w:t>
      </w:r>
      <w:r w:rsidR="008F1212">
        <w:rPr>
          <w:szCs w:val="28"/>
        </w:rPr>
        <w:t>Корпоративные финансы</w:t>
      </w:r>
      <w:r w:rsidR="002263B9" w:rsidRPr="00F46214">
        <w:rPr>
          <w:szCs w:val="28"/>
        </w:rPr>
        <w:t>»</w:t>
      </w:r>
      <w:r w:rsidR="00534855" w:rsidRPr="00F46214">
        <w:rPr>
          <w:szCs w:val="28"/>
        </w:rPr>
        <w:t>)</w:t>
      </w:r>
      <w:r w:rsidR="002263B9" w:rsidRPr="00F46214">
        <w:rPr>
          <w:szCs w:val="28"/>
        </w:rPr>
        <w:t xml:space="preserve">. </w:t>
      </w:r>
    </w:p>
    <w:p w:rsidR="00AB5541" w:rsidRPr="00F46214" w:rsidRDefault="002263B9" w:rsidP="00037485">
      <w:pPr>
        <w:spacing w:line="360" w:lineRule="auto"/>
        <w:ind w:left="0" w:firstLine="567"/>
        <w:rPr>
          <w:szCs w:val="28"/>
        </w:rPr>
      </w:pPr>
      <w:r w:rsidRPr="00F46214">
        <w:rPr>
          <w:szCs w:val="28"/>
        </w:rPr>
        <w:t xml:space="preserve">  </w:t>
      </w:r>
      <w:r w:rsidR="00736BD5" w:rsidRPr="00F46214">
        <w:rPr>
          <w:b/>
          <w:i/>
          <w:szCs w:val="28"/>
        </w:rPr>
        <w:t>Краткое содержание дисциплины</w:t>
      </w:r>
      <w:r w:rsidRPr="00F46214">
        <w:rPr>
          <w:b/>
          <w:i/>
          <w:szCs w:val="28"/>
        </w:rPr>
        <w:t xml:space="preserve"> </w:t>
      </w:r>
    </w:p>
    <w:p w:rsidR="003C4D71" w:rsidRDefault="00735364" w:rsidP="00BC1396">
      <w:pPr>
        <w:spacing w:line="360" w:lineRule="auto"/>
        <w:ind w:left="0" w:firstLine="567"/>
        <w:rPr>
          <w:szCs w:val="28"/>
        </w:rPr>
      </w:pPr>
      <w:r>
        <w:t>Основные понятия системного анализа. Модели и моделирование как основы когнитивной и продуктивной деятельности. Проблема как основной объект прикладного системного анализа. Управление системой как метод преобразования проблем содержащей реальности (улучшающего воздействия). Технология системного анализа. Особенности социально-экономических систем. Анализ и моделирование экономических и социально-экономических систем.</w:t>
      </w:r>
    </w:p>
    <w:sectPr w:rsidR="003C4D71">
      <w:pgSz w:w="11906" w:h="16838"/>
      <w:pgMar w:top="1440" w:right="846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541"/>
    <w:rsid w:val="00037485"/>
    <w:rsid w:val="000B27D9"/>
    <w:rsid w:val="000B3D74"/>
    <w:rsid w:val="000D3CBB"/>
    <w:rsid w:val="001341D9"/>
    <w:rsid w:val="00146B1B"/>
    <w:rsid w:val="00224ACD"/>
    <w:rsid w:val="002263B9"/>
    <w:rsid w:val="00261FFF"/>
    <w:rsid w:val="002D6B6C"/>
    <w:rsid w:val="003173BA"/>
    <w:rsid w:val="00355DAE"/>
    <w:rsid w:val="00362CE5"/>
    <w:rsid w:val="00387C55"/>
    <w:rsid w:val="003A6AD2"/>
    <w:rsid w:val="003C1774"/>
    <w:rsid w:val="003C4D71"/>
    <w:rsid w:val="00534855"/>
    <w:rsid w:val="006259CA"/>
    <w:rsid w:val="00735364"/>
    <w:rsid w:val="00736BD5"/>
    <w:rsid w:val="007B4DF7"/>
    <w:rsid w:val="007D52D1"/>
    <w:rsid w:val="00822C4B"/>
    <w:rsid w:val="008D1992"/>
    <w:rsid w:val="008F1212"/>
    <w:rsid w:val="008F4E70"/>
    <w:rsid w:val="00905E83"/>
    <w:rsid w:val="00914410"/>
    <w:rsid w:val="009C0C96"/>
    <w:rsid w:val="00A620BA"/>
    <w:rsid w:val="00AA17E7"/>
    <w:rsid w:val="00AB5541"/>
    <w:rsid w:val="00BA1DAA"/>
    <w:rsid w:val="00BB0163"/>
    <w:rsid w:val="00BB0D07"/>
    <w:rsid w:val="00BC1396"/>
    <w:rsid w:val="00C53508"/>
    <w:rsid w:val="00CC021D"/>
    <w:rsid w:val="00D156E0"/>
    <w:rsid w:val="00D50CB5"/>
    <w:rsid w:val="00D76258"/>
    <w:rsid w:val="00DD11CE"/>
    <w:rsid w:val="00DD29DD"/>
    <w:rsid w:val="00EA1CB3"/>
    <w:rsid w:val="00EB4EF3"/>
    <w:rsid w:val="00EC4EEE"/>
    <w:rsid w:val="00F46214"/>
    <w:rsid w:val="00F70AB3"/>
    <w:rsid w:val="00FC1230"/>
    <w:rsid w:val="00FC2A68"/>
    <w:rsid w:val="00FF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38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243FD1F64E65F4B9B4970EEAABE4F8F" ma:contentTypeVersion="1" ma:contentTypeDescription="Создание документа." ma:contentTypeScope="" ma:versionID="18172690c6d0378a01b16f9466c0f5ce">
  <xsd:schema xmlns:xsd="http://www.w3.org/2001/XMLSchema" xmlns:xs="http://www.w3.org/2001/XMLSchema" xmlns:p="http://schemas.microsoft.com/office/2006/metadata/properties" xmlns:ns2="0f8b9e5a-8643-489e-84d9-9a5df860ef86" targetNamespace="http://schemas.microsoft.com/office/2006/metadata/properties" ma:root="true" ma:fieldsID="c89a5c8e0bac4e7dbf295414c590027c" ns2:_="">
    <xsd:import namespace="0f8b9e5a-8643-489e-84d9-9a5df860ef86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8b9e5a-8643-489e-84d9-9a5df860ef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3190CB-0FE4-4C67-B25A-5DFB138C77C6}"/>
</file>

<file path=customXml/itemProps2.xml><?xml version="1.0" encoding="utf-8"?>
<ds:datastoreItem xmlns:ds="http://schemas.openxmlformats.org/officeDocument/2006/customXml" ds:itemID="{4039B0E4-C62B-4925-A3DE-641685D86F3A}"/>
</file>

<file path=customXml/itemProps3.xml><?xml version="1.0" encoding="utf-8"?>
<ds:datastoreItem xmlns:ds="http://schemas.openxmlformats.org/officeDocument/2006/customXml" ds:itemID="{2646A38A-A621-43BD-8796-D9C7A7B0305C}"/>
</file>

<file path=customXml/itemProps4.xml><?xml version="1.0" encoding="utf-8"?>
<ds:datastoreItem xmlns:ds="http://schemas.openxmlformats.org/officeDocument/2006/customXml" ds:itemID="{03CC1D62-7B83-40F7-AD91-DEA169F2CB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образовательное бюджетное учреждение</vt:lpstr>
    </vt:vector>
  </TitlesOfParts>
  <Company>Hewlett-Packard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образовательное бюджетное учреждение</dc:title>
  <dc:creator>Мария</dc:creator>
  <cp:lastModifiedBy>Марина</cp:lastModifiedBy>
  <cp:revision>2</cp:revision>
  <dcterms:created xsi:type="dcterms:W3CDTF">2018-04-08T17:02:00Z</dcterms:created>
  <dcterms:modified xsi:type="dcterms:W3CDTF">2018-04-08T17:02:00Z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0x0101009243FD1F64E65F4B9B4970EEAABE4F8F</vt:lpwstr>
  </property>
</Properties>
</file>